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D2" w:rsidRDefault="00A64DD2" w:rsidP="00A64DD2">
      <w:pPr>
        <w:autoSpaceDE w:val="0"/>
        <w:autoSpaceDN w:val="0"/>
        <w:adjustRightInd w:val="0"/>
        <w:rPr>
          <w:rFonts w:ascii="Bodoni MT" w:hAnsi="Bodoni MT" w:cs="Bodoni MT"/>
          <w:b/>
          <w:bCs/>
          <w:color w:val="02415B"/>
          <w:spacing w:val="15"/>
          <w:sz w:val="14"/>
          <w:szCs w:val="14"/>
        </w:rPr>
      </w:pPr>
    </w:p>
    <w:p w:rsidR="00A64DD2" w:rsidRDefault="00C4589E" w:rsidP="00A64DD2">
      <w:pPr>
        <w:autoSpaceDE w:val="0"/>
        <w:autoSpaceDN w:val="0"/>
        <w:adjustRightInd w:val="0"/>
        <w:ind w:left="-1440"/>
        <w:rPr>
          <w:rFonts w:ascii="Bodoni MT" w:hAnsi="Bodoni MT" w:cs="Bodoni MT"/>
          <w:b/>
          <w:bCs/>
          <w:color w:val="02415B"/>
          <w:spacing w:val="15"/>
          <w:sz w:val="14"/>
          <w:szCs w:val="14"/>
        </w:rPr>
      </w:pPr>
      <w:r>
        <w:rPr>
          <w:rFonts w:ascii="Bodoni MT" w:hAnsi="Bodoni MT" w:cs="Bodoni MT"/>
          <w:b/>
          <w:bCs/>
          <w:noProof/>
          <w:color w:val="02415B"/>
          <w:spacing w:val="15"/>
          <w:sz w:val="14"/>
          <w:szCs w:val="14"/>
        </w:rPr>
        <w:drawing>
          <wp:inline distT="0" distB="0" distL="0" distR="0">
            <wp:extent cx="3890010" cy="925195"/>
            <wp:effectExtent l="19050" t="0" r="0" b="0"/>
            <wp:docPr id="1" name="Picture 1" descr="PLSlogo_hor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Slogo_hori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1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DD2" w:rsidRPr="00A64DD2" w:rsidRDefault="00A64DD2" w:rsidP="00A64DD2">
      <w:pPr>
        <w:autoSpaceDE w:val="0"/>
        <w:autoSpaceDN w:val="0"/>
        <w:adjustRightInd w:val="0"/>
        <w:ind w:left="1800" w:firstLine="1080"/>
        <w:rPr>
          <w:rFonts w:ascii="Bodoni MT" w:hAnsi="Bodoni MT" w:cs="Bodoni MT"/>
          <w:b/>
          <w:bCs/>
          <w:color w:val="02415B"/>
          <w:spacing w:val="15"/>
          <w:sz w:val="14"/>
          <w:szCs w:val="14"/>
        </w:rPr>
      </w:pPr>
      <w:r w:rsidRPr="00A64DD2">
        <w:rPr>
          <w:rFonts w:ascii="Bodoni MT" w:hAnsi="Bodoni MT" w:cs="Bodoni MT"/>
          <w:b/>
          <w:bCs/>
          <w:i/>
          <w:color w:val="02415B"/>
          <w:spacing w:val="15"/>
          <w:sz w:val="20"/>
          <w:szCs w:val="20"/>
        </w:rPr>
        <w:t>A Community of Lifelong Learners</w:t>
      </w:r>
    </w:p>
    <w:p w:rsidR="00495B74" w:rsidRDefault="00495B74" w:rsidP="00A64DD2">
      <w:pPr>
        <w:autoSpaceDE w:val="0"/>
        <w:autoSpaceDN w:val="0"/>
        <w:adjustRightInd w:val="0"/>
        <w:rPr>
          <w:rFonts w:ascii="Bodoni MT" w:hAnsi="Bodoni MT" w:cs="Bodoni MT"/>
          <w:b/>
          <w:bCs/>
          <w:color w:val="02415B"/>
          <w:spacing w:val="15"/>
          <w:sz w:val="14"/>
          <w:szCs w:val="14"/>
        </w:rPr>
      </w:pPr>
    </w:p>
    <w:p w:rsidR="00993CB1" w:rsidRDefault="00993CB1" w:rsidP="002649ED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</w:p>
    <w:p w:rsidR="00A64DD2" w:rsidRPr="000D7D97" w:rsidRDefault="0063736F" w:rsidP="002649ED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Professional Development Committee</w:t>
      </w:r>
    </w:p>
    <w:p w:rsidR="0063736F" w:rsidRPr="000D7D97" w:rsidRDefault="0063736F" w:rsidP="002649ED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Overview of 2012-2013</w:t>
      </w:r>
    </w:p>
    <w:p w:rsidR="00495B74" w:rsidRPr="000D7D97" w:rsidRDefault="00495B74" w:rsidP="002649ED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</w:p>
    <w:p w:rsidR="0063736F" w:rsidRPr="000D7D97" w:rsidRDefault="0063736F" w:rsidP="002649ED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Goals:</w:t>
      </w:r>
    </w:p>
    <w:p w:rsidR="0063736F" w:rsidRPr="000D7D97" w:rsidRDefault="0063736F" w:rsidP="0063736F">
      <w:pPr>
        <w:numPr>
          <w:ilvl w:val="0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Define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 learning expectations for students.</w:t>
      </w:r>
    </w:p>
    <w:p w:rsidR="0063736F" w:rsidRPr="000D7D97" w:rsidRDefault="0063736F" w:rsidP="0063736F">
      <w:pPr>
        <w:numPr>
          <w:ilvl w:val="0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Align and articulate professional development to provide support to staff for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 teaching and learning.</w:t>
      </w:r>
    </w:p>
    <w:p w:rsidR="0033421C" w:rsidRPr="000D7D97" w:rsidRDefault="0033421C" w:rsidP="0033421C">
      <w:pPr>
        <w:numPr>
          <w:ilvl w:val="1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Student Engagement, Formative and Summative Assessment, Data Analysis, and Student Learning in the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</w:t>
      </w:r>
    </w:p>
    <w:p w:rsidR="0063736F" w:rsidRPr="000D7D97" w:rsidRDefault="0063736F" w:rsidP="0063736F">
      <w:pPr>
        <w:numPr>
          <w:ilvl w:val="0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Assume responsibilities of District Technology Committee.</w:t>
      </w:r>
    </w:p>
    <w:p w:rsidR="00BF456E" w:rsidRPr="000D7D97" w:rsidRDefault="00BF456E" w:rsidP="00BF456E">
      <w:pPr>
        <w:numPr>
          <w:ilvl w:val="1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Technology Integration</w:t>
      </w:r>
    </w:p>
    <w:p w:rsidR="00BF456E" w:rsidRPr="000D7D97" w:rsidRDefault="00BF456E" w:rsidP="00BF456E">
      <w:pPr>
        <w:numPr>
          <w:ilvl w:val="1"/>
          <w:numId w:val="3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Research and Revision of District’s Technology Plan</w:t>
      </w: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Committee Membership:</w:t>
      </w:r>
    </w:p>
    <w:p w:rsidR="001A5751" w:rsidRPr="000D7D97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1 Staff Member per building</w:t>
      </w:r>
    </w:p>
    <w:p w:rsidR="0063736F" w:rsidRPr="000D7D97" w:rsidRDefault="009B280F" w:rsidP="001A5751">
      <w:pPr>
        <w:numPr>
          <w:ilvl w:val="1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Serve as both the district and building representative</w:t>
      </w:r>
    </w:p>
    <w:p w:rsidR="0063736F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District Media Specialists</w:t>
      </w:r>
    </w:p>
    <w:p w:rsidR="004167A0" w:rsidRPr="000D7D97" w:rsidRDefault="004167A0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1 – District Special Education Representative</w:t>
      </w:r>
    </w:p>
    <w:p w:rsidR="0063736F" w:rsidRPr="000D7D97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1 – Elementary Principal</w:t>
      </w:r>
    </w:p>
    <w:p w:rsidR="0063736F" w:rsidRPr="000D7D97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1 – </w:t>
      </w:r>
      <w:r w:rsidR="0054304F" w:rsidRPr="000D7D97">
        <w:rPr>
          <w:rFonts w:ascii="Bodoni MT" w:hAnsi="Bodoni MT" w:cs="Bodoni MT"/>
          <w:b/>
          <w:bCs/>
          <w:spacing w:val="15"/>
          <w:sz w:val="22"/>
          <w:szCs w:val="22"/>
        </w:rPr>
        <w:t>Middle School Administrator</w:t>
      </w:r>
    </w:p>
    <w:p w:rsidR="0054304F" w:rsidRPr="000D7D97" w:rsidRDefault="0054304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1 – High School Administrator</w:t>
      </w:r>
    </w:p>
    <w:p w:rsidR="0063736F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2 – Professional Development TOSA’s</w:t>
      </w:r>
    </w:p>
    <w:p w:rsidR="00495B74" w:rsidRPr="000D7D97" w:rsidRDefault="00495B74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Curriculum Coordinator</w:t>
      </w:r>
    </w:p>
    <w:p w:rsidR="0063736F" w:rsidRPr="000D7D97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District Technology Coordinator</w:t>
      </w:r>
    </w:p>
    <w:p w:rsidR="0063736F" w:rsidRPr="000D7D97" w:rsidRDefault="0063736F" w:rsidP="0063736F">
      <w:pPr>
        <w:numPr>
          <w:ilvl w:val="0"/>
          <w:numId w:val="4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Director of Curriculum, Instruction, and Assessment</w:t>
      </w: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Committee Logistics:</w:t>
      </w:r>
    </w:p>
    <w:p w:rsidR="0063736F" w:rsidRPr="000D7D97" w:rsidRDefault="0063736F" w:rsidP="0063736F">
      <w:pPr>
        <w:numPr>
          <w:ilvl w:val="0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Stipend – Per PLSEA Contract</w:t>
      </w:r>
    </w:p>
    <w:p w:rsidR="0063736F" w:rsidRPr="000D7D97" w:rsidRDefault="0063736F" w:rsidP="0063736F">
      <w:pPr>
        <w:numPr>
          <w:ilvl w:val="0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Selection Process for Committee Membership</w:t>
      </w:r>
    </w:p>
    <w:p w:rsidR="009B280F" w:rsidRDefault="009B280F" w:rsidP="009B280F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Staff members will submit </w:t>
      </w:r>
      <w:r w:rsidR="000D7D97"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an annual 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letter of interest </w:t>
      </w:r>
      <w:r w:rsidR="00495B74">
        <w:rPr>
          <w:rFonts w:ascii="Bodoni MT" w:hAnsi="Bodoni MT" w:cs="Bodoni MT"/>
          <w:b/>
          <w:bCs/>
          <w:spacing w:val="15"/>
          <w:sz w:val="22"/>
          <w:szCs w:val="22"/>
        </w:rPr>
        <w:t>to Jeff Holmberg</w:t>
      </w:r>
      <w:r w:rsidR="000D7D97"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and selected for membership</w:t>
      </w:r>
    </w:p>
    <w:p w:rsidR="00495B74" w:rsidRDefault="00495B74" w:rsidP="009B280F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Letter of Interest template will be distributed the week of May 28</w:t>
      </w:r>
      <w:r w:rsidRPr="00495B74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th</w:t>
      </w:r>
      <w:r>
        <w:rPr>
          <w:rFonts w:ascii="Bodoni MT" w:hAnsi="Bodoni MT" w:cs="Bodoni MT"/>
          <w:b/>
          <w:bCs/>
          <w:spacing w:val="15"/>
          <w:sz w:val="22"/>
          <w:szCs w:val="22"/>
        </w:rPr>
        <w:t xml:space="preserve"> and due by June 8</w:t>
      </w:r>
      <w:r w:rsidRPr="00495B74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th</w:t>
      </w:r>
      <w:r>
        <w:rPr>
          <w:rFonts w:ascii="Bodoni MT" w:hAnsi="Bodoni MT" w:cs="Bodoni MT"/>
          <w:b/>
          <w:bCs/>
          <w:spacing w:val="15"/>
          <w:sz w:val="22"/>
          <w:szCs w:val="22"/>
        </w:rPr>
        <w:t>.</w:t>
      </w:r>
    </w:p>
    <w:p w:rsidR="00495B74" w:rsidRPr="000D7D97" w:rsidRDefault="00495B74" w:rsidP="009B280F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Communication to selected staff by June 22</w:t>
      </w:r>
      <w:r w:rsidRPr="00495B74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nd</w:t>
      </w:r>
      <w:r>
        <w:rPr>
          <w:rFonts w:ascii="Bodoni MT" w:hAnsi="Bodoni MT" w:cs="Bodoni MT"/>
          <w:b/>
          <w:bCs/>
          <w:spacing w:val="15"/>
          <w:sz w:val="22"/>
          <w:szCs w:val="22"/>
        </w:rPr>
        <w:t>.</w:t>
      </w:r>
    </w:p>
    <w:p w:rsidR="00993CB1" w:rsidRDefault="00993CB1" w:rsidP="00F815E9">
      <w:pPr>
        <w:numPr>
          <w:ilvl w:val="0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 xml:space="preserve">Participation in Committee Retreat Days – 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TBD ($30/hour for </w:t>
      </w:r>
      <w:r>
        <w:rPr>
          <w:rFonts w:ascii="Bodoni MT" w:hAnsi="Bodoni MT" w:cs="Bodoni MT"/>
          <w:b/>
          <w:bCs/>
          <w:spacing w:val="15"/>
          <w:sz w:val="22"/>
          <w:szCs w:val="22"/>
        </w:rPr>
        <w:t>meeting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outside of stipend)</w:t>
      </w:r>
    </w:p>
    <w:p w:rsidR="00993CB1" w:rsidRDefault="00F815E9" w:rsidP="00993CB1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August</w:t>
      </w:r>
      <w:r w:rsidR="00993CB1">
        <w:rPr>
          <w:rFonts w:ascii="Bodoni MT" w:hAnsi="Bodoni MT" w:cs="Bodoni MT"/>
          <w:b/>
          <w:bCs/>
          <w:spacing w:val="15"/>
          <w:sz w:val="22"/>
          <w:szCs w:val="22"/>
        </w:rPr>
        <w:t>, 2012</w:t>
      </w:r>
    </w:p>
    <w:p w:rsidR="00F815E9" w:rsidRPr="000D7D97" w:rsidRDefault="00F815E9" w:rsidP="00993CB1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June</w:t>
      </w:r>
      <w:r w:rsidR="00993CB1">
        <w:rPr>
          <w:rFonts w:ascii="Bodoni MT" w:hAnsi="Bodoni MT" w:cs="Bodoni MT"/>
          <w:b/>
          <w:bCs/>
          <w:spacing w:val="15"/>
          <w:sz w:val="22"/>
          <w:szCs w:val="22"/>
        </w:rPr>
        <w:t xml:space="preserve">, </w:t>
      </w:r>
      <w:r w:rsidR="00495B74">
        <w:rPr>
          <w:rFonts w:ascii="Bodoni MT" w:hAnsi="Bodoni MT" w:cs="Bodoni MT"/>
          <w:b/>
          <w:bCs/>
          <w:spacing w:val="15"/>
          <w:sz w:val="22"/>
          <w:szCs w:val="22"/>
        </w:rPr>
        <w:t>2013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</w:t>
      </w:r>
    </w:p>
    <w:p w:rsidR="0063736F" w:rsidRPr="000D7D97" w:rsidRDefault="0063736F" w:rsidP="0063736F">
      <w:pPr>
        <w:numPr>
          <w:ilvl w:val="0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1 Meeting per Month/Day</w:t>
      </w:r>
    </w:p>
    <w:p w:rsidR="0063736F" w:rsidRPr="000D7D97" w:rsidRDefault="0063736F" w:rsidP="0063736F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AM:  Committee Business</w:t>
      </w:r>
    </w:p>
    <w:p w:rsidR="0063736F" w:rsidRPr="000D7D97" w:rsidRDefault="0063736F" w:rsidP="0063736F">
      <w:pPr>
        <w:numPr>
          <w:ilvl w:val="1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PM:  Sub-Group/Application/Technology Integration Work</w:t>
      </w:r>
    </w:p>
    <w:p w:rsidR="00F815E9" w:rsidRPr="000D7D97" w:rsidRDefault="0088213B" w:rsidP="00F815E9">
      <w:pPr>
        <w:numPr>
          <w:ilvl w:val="0"/>
          <w:numId w:val="5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After School Meetings (3-4 Times) </w:t>
      </w:r>
      <w:r w:rsidR="00F815E9" w:rsidRPr="000D7D97">
        <w:rPr>
          <w:rFonts w:ascii="Bodoni MT" w:hAnsi="Bodoni MT" w:cs="Bodoni MT"/>
          <w:b/>
          <w:bCs/>
          <w:spacing w:val="15"/>
          <w:sz w:val="22"/>
          <w:szCs w:val="22"/>
        </w:rPr>
        <w:t>–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TBD</w:t>
      </w: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</w:p>
    <w:p w:rsidR="0063736F" w:rsidRPr="000D7D97" w:rsidRDefault="0063736F" w:rsidP="0063736F">
      <w:p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Committee Members Role</w:t>
      </w:r>
      <w:r w:rsidR="000C59C1"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/Expectations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u w:val="single"/>
        </w:rPr>
        <w:t>:</w:t>
      </w:r>
    </w:p>
    <w:p w:rsidR="0063736F" w:rsidRPr="000D7D97" w:rsidRDefault="0063736F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Participate and Advise on decisions relative to professional development and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 Learning.</w:t>
      </w:r>
    </w:p>
    <w:p w:rsidR="0063736F" w:rsidRPr="000D7D97" w:rsidRDefault="0063736F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lastRenderedPageBreak/>
        <w:t>Be a direct communication link to buildings and back to committee regarding initiatives and recommendations.</w:t>
      </w:r>
    </w:p>
    <w:p w:rsidR="000C59C1" w:rsidRDefault="000C59C1" w:rsidP="000C59C1">
      <w:pPr>
        <w:numPr>
          <w:ilvl w:val="1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Present information and communications to staff groups (i.e. Departments, grade levels, staff meetings)</w:t>
      </w:r>
    </w:p>
    <w:p w:rsidR="000D7D97" w:rsidRPr="000D7D97" w:rsidRDefault="000D7D97" w:rsidP="000C59C1">
      <w:pPr>
        <w:numPr>
          <w:ilvl w:val="1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Dissemination and collection of materials and information to/from staff groups</w:t>
      </w:r>
    </w:p>
    <w:p w:rsidR="00F815E9" w:rsidRPr="000D7D97" w:rsidRDefault="00F815E9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Participate</w:t>
      </w:r>
      <w:r w:rsidR="00993CB1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and Contribute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in research and study of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="000C59C1"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 learning, 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initiatives</w:t>
      </w:r>
      <w:r w:rsidR="000C59C1" w:rsidRPr="000D7D97">
        <w:rPr>
          <w:rFonts w:ascii="Bodoni MT" w:hAnsi="Bodoni MT" w:cs="Bodoni MT"/>
          <w:b/>
          <w:bCs/>
          <w:spacing w:val="15"/>
          <w:sz w:val="22"/>
          <w:szCs w:val="22"/>
        </w:rPr>
        <w:t>, technology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:  Book Study</w:t>
      </w:r>
      <w:r w:rsidR="000C59C1" w:rsidRPr="000D7D97">
        <w:rPr>
          <w:rFonts w:ascii="Bodoni MT" w:hAnsi="Bodoni MT" w:cs="Bodoni MT"/>
          <w:b/>
          <w:bCs/>
          <w:spacing w:val="15"/>
          <w:sz w:val="22"/>
          <w:szCs w:val="22"/>
        </w:rPr>
        <w:t>, iPad, Wiki PDP, Committee Moodle/Wiki, etc.</w:t>
      </w:r>
    </w:p>
    <w:p w:rsidR="00F815E9" w:rsidRPr="000D7D97" w:rsidRDefault="00F815E9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Pilot and implement new technology/tools for evaluation purposes.</w:t>
      </w:r>
    </w:p>
    <w:p w:rsidR="000D7D97" w:rsidRDefault="0063736F" w:rsidP="00F815E9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Collaborate with staff on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</w:t>
      </w:r>
      <w:r w:rsidR="0033421C" w:rsidRPr="000D7D97">
        <w:rPr>
          <w:rFonts w:ascii="Bodoni MT" w:hAnsi="Bodoni MT" w:cs="Bodoni MT"/>
          <w:b/>
          <w:bCs/>
          <w:spacing w:val="15"/>
          <w:sz w:val="22"/>
          <w:szCs w:val="22"/>
        </w:rPr>
        <w:t>ent</w:t>
      </w:r>
      <w:r w:rsidR="000D7D97">
        <w:rPr>
          <w:rFonts w:ascii="Bodoni MT" w:hAnsi="Bodoni MT" w:cs="Bodoni MT"/>
          <w:b/>
          <w:bCs/>
          <w:spacing w:val="15"/>
          <w:sz w:val="22"/>
          <w:szCs w:val="22"/>
        </w:rPr>
        <w:t xml:space="preserve">ury learning and initiatives:  </w:t>
      </w:r>
    </w:p>
    <w:p w:rsidR="00F815E9" w:rsidRPr="000D7D97" w:rsidRDefault="000D7D97" w:rsidP="000D7D97">
      <w:pPr>
        <w:numPr>
          <w:ilvl w:val="1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Participate in “Train the Trainers” model for 21</w:t>
      </w:r>
      <w:r w:rsidRPr="000D7D97">
        <w:rPr>
          <w:rFonts w:ascii="Bodoni MT" w:hAnsi="Bodoni MT" w:cs="Bodoni MT"/>
          <w:b/>
          <w:bCs/>
          <w:spacing w:val="15"/>
          <w:sz w:val="22"/>
          <w:szCs w:val="22"/>
          <w:vertAlign w:val="superscript"/>
        </w:rPr>
        <w:t>st</w:t>
      </w:r>
      <w:r>
        <w:rPr>
          <w:rFonts w:ascii="Bodoni MT" w:hAnsi="Bodoni MT" w:cs="Bodoni MT"/>
          <w:b/>
          <w:bCs/>
          <w:spacing w:val="15"/>
          <w:sz w:val="22"/>
          <w:szCs w:val="22"/>
        </w:rPr>
        <w:t xml:space="preserve"> Century Teaching and Learning activities</w:t>
      </w:r>
    </w:p>
    <w:p w:rsidR="0063736F" w:rsidRDefault="0063736F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 w:rsidRPr="000D7D97">
        <w:rPr>
          <w:rFonts w:ascii="Bodoni MT" w:hAnsi="Bodoni MT" w:cs="Bodoni MT"/>
          <w:b/>
          <w:bCs/>
          <w:spacing w:val="15"/>
          <w:sz w:val="22"/>
          <w:szCs w:val="22"/>
        </w:rPr>
        <w:t>Participate in the planning and implementation of professional development activities on scheduled staff development and early release times.</w:t>
      </w:r>
    </w:p>
    <w:p w:rsidR="000D7D97" w:rsidRDefault="000D7D97" w:rsidP="0063736F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Collaborate with administration and committee members to implement professional development activities.</w:t>
      </w:r>
    </w:p>
    <w:p w:rsidR="000D7D97" w:rsidRPr="000D7D97" w:rsidRDefault="000D7D97" w:rsidP="000D7D97">
      <w:pPr>
        <w:numPr>
          <w:ilvl w:val="0"/>
          <w:numId w:val="6"/>
        </w:numPr>
        <w:autoSpaceDE w:val="0"/>
        <w:autoSpaceDN w:val="0"/>
        <w:adjustRightInd w:val="0"/>
        <w:rPr>
          <w:rFonts w:ascii="Bodoni MT" w:hAnsi="Bodoni MT" w:cs="Bodoni MT"/>
          <w:b/>
          <w:bCs/>
          <w:spacing w:val="15"/>
          <w:sz w:val="22"/>
          <w:szCs w:val="22"/>
        </w:rPr>
      </w:pPr>
      <w:r>
        <w:rPr>
          <w:rFonts w:ascii="Bodoni MT" w:hAnsi="Bodoni MT" w:cs="Bodoni MT"/>
          <w:b/>
          <w:bCs/>
          <w:spacing w:val="15"/>
          <w:sz w:val="22"/>
          <w:szCs w:val="22"/>
        </w:rPr>
        <w:t>Complete necessary forms and documentation associated with professional development plans and activities.</w:t>
      </w:r>
    </w:p>
    <w:sectPr w:rsidR="000D7D97" w:rsidRPr="000D7D97" w:rsidSect="00A64DD2">
      <w:pgSz w:w="12240" w:h="15840"/>
      <w:pgMar w:top="36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075D"/>
    <w:multiLevelType w:val="hybridMultilevel"/>
    <w:tmpl w:val="D95EA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30F04"/>
    <w:multiLevelType w:val="hybridMultilevel"/>
    <w:tmpl w:val="5DB8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C1AB5"/>
    <w:multiLevelType w:val="hybridMultilevel"/>
    <w:tmpl w:val="B4825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90F04"/>
    <w:multiLevelType w:val="hybridMultilevel"/>
    <w:tmpl w:val="8084A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F7B38"/>
    <w:multiLevelType w:val="hybridMultilevel"/>
    <w:tmpl w:val="B6AEC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AA5"/>
    <w:multiLevelType w:val="hybridMultilevel"/>
    <w:tmpl w:val="0DA4B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F0025"/>
    <w:multiLevelType w:val="hybridMultilevel"/>
    <w:tmpl w:val="26D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stylePaneFormatFilter w:val="3F01"/>
  <w:defaultTabStop w:val="720"/>
  <w:noPunctuationKerning/>
  <w:characterSpacingControl w:val="doNotCompress"/>
  <w:compat/>
  <w:rsids>
    <w:rsidRoot w:val="00A64DD2"/>
    <w:rsid w:val="00010E6F"/>
    <w:rsid w:val="000C59C1"/>
    <w:rsid w:val="000D7D97"/>
    <w:rsid w:val="001A5751"/>
    <w:rsid w:val="002649ED"/>
    <w:rsid w:val="0033421C"/>
    <w:rsid w:val="004074CD"/>
    <w:rsid w:val="004167A0"/>
    <w:rsid w:val="0049147A"/>
    <w:rsid w:val="00495B74"/>
    <w:rsid w:val="00512752"/>
    <w:rsid w:val="0054304F"/>
    <w:rsid w:val="0063736F"/>
    <w:rsid w:val="0088015B"/>
    <w:rsid w:val="0088213B"/>
    <w:rsid w:val="00993CB1"/>
    <w:rsid w:val="009B280F"/>
    <w:rsid w:val="00A64DD2"/>
    <w:rsid w:val="00AB0BD0"/>
    <w:rsid w:val="00B94929"/>
    <w:rsid w:val="00BF456E"/>
    <w:rsid w:val="00C4589E"/>
    <w:rsid w:val="00F5481F"/>
    <w:rsid w:val="00F815E9"/>
    <w:rsid w:val="00FD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ISD719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 Mussman</dc:creator>
  <cp:keywords/>
  <cp:lastModifiedBy>srichardson</cp:lastModifiedBy>
  <cp:revision>2</cp:revision>
  <cp:lastPrinted>2012-05-21T16:09:00Z</cp:lastPrinted>
  <dcterms:created xsi:type="dcterms:W3CDTF">2012-05-29T20:24:00Z</dcterms:created>
  <dcterms:modified xsi:type="dcterms:W3CDTF">2012-05-29T20:24:00Z</dcterms:modified>
</cp:coreProperties>
</file>